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ascii="Arial" w:hAnsi="Arial" w:cs="Arial"/>
          <w:b/>
          <w:sz w:val="24"/>
          <w:szCs w:val="24"/>
        </w:rPr>
        <w:tab/>
      </w:r>
      <w:r>
        <w:rPr>
          <w:rFonts w:hint="eastAsia" w:ascii="Arial" w:hAnsi="Arial" w:cs="Arial"/>
          <w:b/>
          <w:color w:val="000000"/>
          <w:sz w:val="24"/>
          <w:szCs w:val="24"/>
        </w:rPr>
        <w:t>R4-2205401</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February 21 – March 3,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Discussions on DRX in NR SL enhancement</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10.15.5.2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RAN4 101-e-bis, there were discussions on DRX related issues in SL enhancements during email and online discussions. Some options were captured in the WF [1] which are copy pasted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6"/>
              <w:numPr>
                <w:ilvl w:val="0"/>
                <w:numId w:val="0"/>
              </w:numPr>
              <w:spacing w:line="252" w:lineRule="auto"/>
              <w:rPr>
                <w:highlight w:val="green"/>
                <w:lang w:eastAsia="ja-JP"/>
              </w:rPr>
            </w:pPr>
            <w:r>
              <w:rPr>
                <w:highlight w:val="green"/>
                <w:lang w:eastAsia="ja-JP"/>
              </w:rPr>
              <w:t>Agreement</w:t>
            </w:r>
          </w:p>
          <w:p>
            <w:pPr>
              <w:pStyle w:val="26"/>
              <w:numPr>
                <w:ilvl w:val="1"/>
                <w:numId w:val="6"/>
              </w:numPr>
              <w:spacing w:line="252" w:lineRule="auto"/>
              <w:rPr>
                <w:bCs/>
                <w:highlight w:val="green"/>
              </w:rPr>
            </w:pPr>
            <w:r>
              <w:rPr>
                <w:bCs/>
                <w:highlight w:val="green"/>
              </w:rPr>
              <w:t>Define interruption requirements on NR transmission if configured due to NR SL transitions between active and non-active in SL DRX when NR SL is in SL-DRX but NR is in non-DRX</w:t>
            </w:r>
          </w:p>
          <w:p>
            <w:pPr>
              <w:pStyle w:val="26"/>
              <w:numPr>
                <w:ilvl w:val="2"/>
                <w:numId w:val="6"/>
              </w:numPr>
              <w:spacing w:line="252" w:lineRule="auto"/>
              <w:rPr>
                <w:bCs/>
                <w:highlight w:val="green"/>
              </w:rPr>
            </w:pPr>
            <w:r>
              <w:rPr>
                <w:bCs/>
                <w:highlight w:val="green"/>
              </w:rPr>
              <w:t>EN-DC can be used as baseline</w:t>
            </w:r>
          </w:p>
          <w:p>
            <w:pPr>
              <w:pStyle w:val="26"/>
              <w:numPr>
                <w:ilvl w:val="2"/>
                <w:numId w:val="6"/>
              </w:numPr>
              <w:spacing w:line="252" w:lineRule="auto"/>
              <w:rPr>
                <w:bCs/>
                <w:highlight w:val="green"/>
              </w:rPr>
            </w:pPr>
            <w:r>
              <w:rPr>
                <w:bCs/>
                <w:highlight w:val="green"/>
              </w:rPr>
              <w:t>FFS whether interruptions are applicable for the following WAN conditions and impact on SL transitions between active and non-active SL DRX if interruptions are not applicable:</w:t>
            </w:r>
          </w:p>
          <w:p>
            <w:pPr>
              <w:pStyle w:val="26"/>
              <w:numPr>
                <w:ilvl w:val="3"/>
                <w:numId w:val="6"/>
              </w:numPr>
              <w:spacing w:line="252" w:lineRule="auto"/>
              <w:rPr>
                <w:bCs/>
                <w:highlight w:val="green"/>
              </w:rPr>
            </w:pPr>
            <w:r>
              <w:rPr>
                <w:bCs/>
                <w:highlight w:val="green"/>
              </w:rPr>
              <w:t>reception of paging</w:t>
            </w:r>
          </w:p>
          <w:p>
            <w:pPr>
              <w:pStyle w:val="26"/>
              <w:numPr>
                <w:ilvl w:val="3"/>
                <w:numId w:val="6"/>
              </w:numPr>
              <w:spacing w:line="252" w:lineRule="auto"/>
              <w:rPr>
                <w:bCs/>
                <w:highlight w:val="green"/>
              </w:rPr>
            </w:pPr>
            <w:r>
              <w:rPr>
                <w:bCs/>
                <w:highlight w:val="green"/>
              </w:rPr>
              <w:t>reception of system information</w:t>
            </w:r>
          </w:p>
          <w:p>
            <w:pPr>
              <w:pStyle w:val="26"/>
              <w:numPr>
                <w:ilvl w:val="3"/>
                <w:numId w:val="6"/>
              </w:numPr>
              <w:spacing w:line="252" w:lineRule="auto"/>
              <w:rPr>
                <w:bCs/>
                <w:highlight w:val="green"/>
              </w:rPr>
            </w:pPr>
            <w:r>
              <w:rPr>
                <w:bCs/>
                <w:highlight w:val="green"/>
              </w:rPr>
              <w:t>while onDurationTimer is running</w:t>
            </w:r>
          </w:p>
          <w:p>
            <w:pPr>
              <w:pStyle w:val="26"/>
              <w:numPr>
                <w:ilvl w:val="3"/>
                <w:numId w:val="6"/>
              </w:numPr>
              <w:spacing w:line="252" w:lineRule="auto"/>
              <w:rPr>
                <w:bCs/>
                <w:highlight w:val="green"/>
              </w:rPr>
            </w:pPr>
            <w:r>
              <w:rPr>
                <w:bCs/>
                <w:highlight w:val="green"/>
              </w:rPr>
              <w:t xml:space="preserve">while RLF timer is running </w:t>
            </w:r>
          </w:p>
          <w:p>
            <w:pPr>
              <w:pStyle w:val="26"/>
              <w:numPr>
                <w:ilvl w:val="3"/>
                <w:numId w:val="6"/>
              </w:numPr>
              <w:spacing w:line="252" w:lineRule="auto"/>
              <w:rPr>
                <w:bCs/>
                <w:highlight w:val="green"/>
              </w:rPr>
            </w:pPr>
            <w:r>
              <w:rPr>
                <w:bCs/>
                <w:highlight w:val="green"/>
              </w:rPr>
              <w:t>while UE is performing CBD</w:t>
            </w:r>
          </w:p>
          <w:p>
            <w:pPr>
              <w:pStyle w:val="26"/>
              <w:numPr>
                <w:ilvl w:val="0"/>
                <w:numId w:val="0"/>
              </w:numPr>
              <w:spacing w:after="120" w:line="259" w:lineRule="auto"/>
              <w:contextualSpacing w:val="0"/>
              <w:jc w:val="both"/>
              <w:rPr>
                <w:rFonts w:hint="eastAsia"/>
                <w:highlight w:val="green"/>
                <w:lang w:val="en-US" w:eastAsia="zh-CN"/>
              </w:rPr>
            </w:pPr>
            <w:r>
              <w:rPr>
                <w:bCs/>
                <w:highlight w:val="green"/>
              </w:rPr>
              <w:t xml:space="preserve">FFS on interruptions for the case when NR is in DRX and SL is in SL-DRX </w:t>
            </w: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rFonts w:hint="eastAsia"/>
          <w:b w:val="0"/>
          <w:bCs/>
          <w:sz w:val="22"/>
          <w:szCs w:val="22"/>
          <w:lang w:val="en-US" w:eastAsia="zh-CN"/>
        </w:rPr>
      </w:pPr>
      <w:r>
        <w:rPr>
          <w:rFonts w:hint="eastAsia"/>
          <w:b/>
          <w:bCs w:val="0"/>
          <w:sz w:val="22"/>
          <w:szCs w:val="22"/>
          <w:u w:val="single"/>
          <w:lang w:val="en-US" w:eastAsia="zh-CN"/>
        </w:rPr>
        <w:t>Interruption to WAN due to SL-DRX</w:t>
      </w:r>
    </w:p>
    <w:p>
      <w:pPr>
        <w:rPr>
          <w:rFonts w:hint="eastAsia"/>
          <w:b w:val="0"/>
          <w:bCs/>
          <w:sz w:val="22"/>
          <w:szCs w:val="22"/>
          <w:lang w:val="en-US" w:eastAsia="zh-CN"/>
        </w:rPr>
      </w:pPr>
      <w:r>
        <w:rPr>
          <w:rFonts w:hint="eastAsia"/>
          <w:b w:val="0"/>
          <w:bCs/>
          <w:sz w:val="22"/>
          <w:szCs w:val="22"/>
          <w:lang w:val="en-US" w:eastAsia="zh-CN"/>
        </w:rPr>
        <w:t>The issue is largely related to interruptions from WAN / SL to another due to DRX transition. We think a question to be figured out first is why interruptions would happen, and what is the assumption for the UE hardware. Clearly if the UE uses same hardware for SL and WAN then transition on DRX state in either WAN or SL will interrupt the other. However, if the hardware can be assumed to be independent then interruptions might be avoided. On the other hand, if the interruptions are caused by turning ON/OFF RF used for SL or WAN, then the length of interruption might be shorter than the case of sharing hardware.</w:t>
      </w:r>
    </w:p>
    <w:p>
      <w:pPr>
        <w:rPr>
          <w:rFonts w:hint="default"/>
          <w:b w:val="0"/>
          <w:bCs/>
          <w:sz w:val="22"/>
          <w:szCs w:val="22"/>
          <w:lang w:val="en-US" w:eastAsia="zh-CN"/>
        </w:rPr>
      </w:pPr>
      <w:r>
        <w:rPr>
          <w:rFonts w:hint="eastAsia"/>
          <w:b w:val="0"/>
          <w:bCs/>
          <w:sz w:val="22"/>
          <w:szCs w:val="22"/>
          <w:lang w:val="en-US" w:eastAsia="zh-CN"/>
        </w:rPr>
        <w:t>Since the requirements shall be made for a baseline UE, the spirit is to assume that WAN and SL cannot be completely separated and thus, interruptions are allowed. However, during some special occasions for WAN, such interruptions should not be allowed. Since the whole intention was to allow power saving on SL, if certain critical tasks cannot be performed on WAN, then the UE might fail to save power at all. For example, during RLF timer is running, if interruption is allowed in WAN, then RLF might be triggered in WAN, then the UE might need to re-establish the connection and it contradicts to the spirit of power saving.</w:t>
      </w:r>
    </w:p>
    <w:p>
      <w:pPr>
        <w:pStyle w:val="36"/>
        <w:rPr>
          <w:rFonts w:hint="default"/>
          <w:b w:val="0"/>
          <w:bCs/>
          <w:sz w:val="22"/>
          <w:szCs w:val="22"/>
          <w:lang w:val="en-US" w:eastAsia="zh-CN"/>
        </w:rPr>
      </w:pPr>
      <w:r>
        <w:rPr>
          <w:rFonts w:hint="eastAsia"/>
          <w:b/>
          <w:bCs w:val="0"/>
          <w:sz w:val="22"/>
          <w:szCs w:val="22"/>
          <w:lang w:val="en-US" w:eastAsia="zh-CN"/>
        </w:rPr>
        <w:t>Interruptions should not be allowed during certain occasions such as while reception of paging, reception of system information, while onDurationTimer is running, while RLF timer is running, while UE is performing CBD.</w:t>
      </w:r>
    </w:p>
    <w:p>
      <w:pPr>
        <w:pStyle w:val="28"/>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Proposal 1: Interruptions should not be allowed during certain occasions such as while reception of paging, reception of system information, while onDurationTimer is running, while RLF timer is running, while UE is performing CBD.</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R4-2202650</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7267C66"/>
    <w:multiLevelType w:val="multilevel"/>
    <w:tmpl w:val="67267C66"/>
    <w:lvl w:ilvl="0" w:tentative="0">
      <w:start w:val="1"/>
      <w:numFmt w:val="bullet"/>
      <w:lvlText w:val=""/>
      <w:lvlJc w:val="left"/>
      <w:pPr>
        <w:ind w:left="644" w:hanging="360"/>
      </w:pPr>
      <w:rPr>
        <w:rFonts w:hint="default" w:ascii="Symbol" w:hAnsi="Symbol"/>
        <w:lang w:val="en-US"/>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55F49"/>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4F4FF4"/>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D3414F"/>
    <w:rsid w:val="18D91924"/>
    <w:rsid w:val="194132DA"/>
    <w:rsid w:val="19566969"/>
    <w:rsid w:val="195A003F"/>
    <w:rsid w:val="19831412"/>
    <w:rsid w:val="199B5421"/>
    <w:rsid w:val="19A0240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785ED5"/>
    <w:rsid w:val="22843CEF"/>
    <w:rsid w:val="22920D1D"/>
    <w:rsid w:val="22C0245E"/>
    <w:rsid w:val="22DF0545"/>
    <w:rsid w:val="231C53C0"/>
    <w:rsid w:val="23514077"/>
    <w:rsid w:val="235B6822"/>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5529B4"/>
    <w:rsid w:val="2CEE6B8D"/>
    <w:rsid w:val="2CF93A32"/>
    <w:rsid w:val="2D233DAE"/>
    <w:rsid w:val="2D8E403A"/>
    <w:rsid w:val="2DC32E4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5766E7B"/>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224E66"/>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C31F3F"/>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2D68A5"/>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924DA0"/>
    <w:rsid w:val="55B42DC5"/>
    <w:rsid w:val="55C82763"/>
    <w:rsid w:val="561E43E8"/>
    <w:rsid w:val="56243301"/>
    <w:rsid w:val="56565F98"/>
    <w:rsid w:val="567B20DA"/>
    <w:rsid w:val="56943FE8"/>
    <w:rsid w:val="56DA5A5F"/>
    <w:rsid w:val="56F625DF"/>
    <w:rsid w:val="577E3F1D"/>
    <w:rsid w:val="57B1137F"/>
    <w:rsid w:val="57B914ED"/>
    <w:rsid w:val="586B2608"/>
    <w:rsid w:val="5879595C"/>
    <w:rsid w:val="588331BE"/>
    <w:rsid w:val="5910513D"/>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3A0D94"/>
    <w:rsid w:val="6045086B"/>
    <w:rsid w:val="60745B63"/>
    <w:rsid w:val="60AC01F6"/>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065D07"/>
    <w:rsid w:val="6A2F06BE"/>
    <w:rsid w:val="6A7016FE"/>
    <w:rsid w:val="6AFC6812"/>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1C1287"/>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86D661B"/>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2022-02-14T15:09:16Z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